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BB870" w14:textId="77777777" w:rsidR="001C1D05" w:rsidRDefault="001C1D05" w:rsidP="001C1D05">
      <w:pPr>
        <w:pStyle w:val="Standard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Szczegółowa klauzula informacyjna</w:t>
      </w:r>
    </w:p>
    <w:p w14:paraId="260F5CB5" w14:textId="77777777" w:rsidR="001C1D05" w:rsidRDefault="001C1D05" w:rsidP="001C1D05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przetwarzanie danych osobowych w celu przeprowadzenia naboru na stanowisko animatorów na obiektach </w:t>
      </w:r>
    </w:p>
    <w:p w14:paraId="36645230" w14:textId="77777777" w:rsidR="001C1D05" w:rsidRDefault="001C1D05" w:rsidP="001C1D05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,,Moje Boisko- Orlik 2012’’ w ramach projektu ,,Lokalny Animator Sportu’’</w:t>
      </w:r>
    </w:p>
    <w:p w14:paraId="41B1CB63" w14:textId="77777777" w:rsidR="001C1D05" w:rsidRDefault="001C1D05" w:rsidP="001C1D05">
      <w:pPr>
        <w:pStyle w:val="Standard"/>
        <w:jc w:val="both"/>
        <w:rPr>
          <w:sz w:val="22"/>
          <w:szCs w:val="22"/>
        </w:rPr>
      </w:pPr>
    </w:p>
    <w:p w14:paraId="5CD46789" w14:textId="77777777" w:rsidR="001C1D05" w:rsidRDefault="001C1D05" w:rsidP="001C1D05">
      <w:pPr>
        <w:pStyle w:val="Akapitzlist"/>
        <w:numPr>
          <w:ilvl w:val="0"/>
          <w:numId w:val="1"/>
        </w:numPr>
        <w:spacing w:line="244" w:lineRule="auto"/>
      </w:pPr>
      <w:r>
        <w:rPr>
          <w:rFonts w:ascii="Times New Roman" w:hAnsi="Times New Roman"/>
          <w:sz w:val="22"/>
          <w:szCs w:val="22"/>
        </w:rPr>
        <w:t xml:space="preserve">Administratorem danych osobowych jest </w:t>
      </w:r>
      <w:r>
        <w:rPr>
          <w:rFonts w:ascii="Times New Roman" w:hAnsi="Times New Roman"/>
          <w:bCs/>
          <w:sz w:val="22"/>
          <w:szCs w:val="22"/>
        </w:rPr>
        <w:t>Wójt Gminy Ulan-Majorat,</w:t>
      </w:r>
    </w:p>
    <w:p w14:paraId="5B94D30D" w14:textId="77777777" w:rsidR="001C1D05" w:rsidRDefault="001C1D05" w:rsidP="001C1D05">
      <w:pPr>
        <w:pStyle w:val="Akapitzlist"/>
        <w:spacing w:line="244" w:lineRule="auto"/>
        <w:ind w:left="384"/>
      </w:pPr>
      <w:r>
        <w:rPr>
          <w:rFonts w:ascii="Times New Roman" w:hAnsi="Times New Roman"/>
          <w:sz w:val="22"/>
          <w:szCs w:val="22"/>
        </w:rPr>
        <w:t xml:space="preserve">Adres: </w:t>
      </w:r>
      <w:r>
        <w:rPr>
          <w:rFonts w:ascii="Times New Roman" w:hAnsi="Times New Roman"/>
          <w:bCs/>
          <w:sz w:val="22"/>
          <w:szCs w:val="22"/>
        </w:rPr>
        <w:t>Ulan-Majorat 57, 21-307 Ulan-Majorat</w:t>
      </w:r>
      <w:r>
        <w:rPr>
          <w:rFonts w:ascii="Times New Roman" w:hAnsi="Times New Roman"/>
          <w:sz w:val="22"/>
          <w:szCs w:val="22"/>
        </w:rPr>
        <w:br/>
        <w:t xml:space="preserve">Kontakt: </w:t>
      </w:r>
      <w:r>
        <w:rPr>
          <w:rFonts w:ascii="Times New Roman" w:hAnsi="Times New Roman"/>
          <w:bCs/>
          <w:sz w:val="22"/>
          <w:szCs w:val="22"/>
        </w:rPr>
        <w:t>tel. 83 3518069, e-mail: ug@ulanmajorat.pl</w:t>
      </w:r>
    </w:p>
    <w:p w14:paraId="77718338" w14:textId="40F93160" w:rsidR="001C1D05" w:rsidRDefault="001C1D05" w:rsidP="001C1D05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2"/>
          <w:szCs w:val="22"/>
        </w:rPr>
        <w:t xml:space="preserve">Administrator wyznaczył  Inspektora Ochrony Danych. Kontakt za pomocą e-mail: </w:t>
      </w:r>
      <w:r>
        <w:rPr>
          <w:rStyle w:val="Hipercze"/>
          <w:rFonts w:ascii="Times New Roman" w:hAnsi="Times New Roman"/>
          <w:color w:val="000000"/>
          <w:sz w:val="22"/>
          <w:szCs w:val="22"/>
        </w:rPr>
        <w:t>iod@</w:t>
      </w:r>
      <w:r w:rsidR="00D079B1">
        <w:rPr>
          <w:rStyle w:val="Hipercze"/>
          <w:rFonts w:ascii="Times New Roman" w:hAnsi="Times New Roman"/>
          <w:color w:val="000000"/>
          <w:sz w:val="22"/>
          <w:szCs w:val="22"/>
        </w:rPr>
        <w:t>rodokontakt</w:t>
      </w:r>
      <w:r>
        <w:rPr>
          <w:rStyle w:val="Hipercze"/>
          <w:rFonts w:ascii="Times New Roman" w:hAnsi="Times New Roman"/>
          <w:color w:val="000000"/>
          <w:sz w:val="22"/>
          <w:szCs w:val="22"/>
        </w:rPr>
        <w:t>.pl</w:t>
      </w:r>
    </w:p>
    <w:p w14:paraId="58C3F1F4" w14:textId="77777777" w:rsidR="001C1D05" w:rsidRDefault="001C1D05" w:rsidP="001C1D05">
      <w:pPr>
        <w:pStyle w:val="Akapitzlist"/>
        <w:spacing w:after="0"/>
        <w:ind w:left="384"/>
        <w:jc w:val="both"/>
      </w:pPr>
    </w:p>
    <w:p w14:paraId="70260C28" w14:textId="77777777" w:rsidR="001C1D05" w:rsidRDefault="001C1D05" w:rsidP="001C1D05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Dane osobowe przetwarzane będą w celu przeprowadzenia naboru na stanowisko animatorów na obiektach ,, Moje Boisko- Orlik 2012’’ w ramach projektu ,,Lokalny Animator Sportu’’</w:t>
      </w:r>
    </w:p>
    <w:p w14:paraId="7EAD57A8" w14:textId="77777777" w:rsidR="001C1D05" w:rsidRDefault="001C1D05" w:rsidP="001C1D05">
      <w:pPr>
        <w:pStyle w:val="Standard"/>
        <w:ind w:left="384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B08D56B" w14:textId="77777777" w:rsidR="001C1D05" w:rsidRDefault="001C1D05" w:rsidP="001C1D05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Podstawą prawną przetwarzania danych osobowych  jest:</w:t>
      </w:r>
    </w:p>
    <w:p w14:paraId="7CF060C7" w14:textId="0F396AE3" w:rsidR="001C1D05" w:rsidRDefault="001C1D05" w:rsidP="001C1D05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obowiązek prawny ciążący na Administratorze (art. 6 ust. 1 lit. c) RODO)</w:t>
      </w:r>
    </w:p>
    <w:p w14:paraId="2CBDBC9D" w14:textId="28C64901" w:rsidR="001C1D05" w:rsidRDefault="001C1D05" w:rsidP="001C1D05">
      <w:pPr>
        <w:pStyle w:val="Akapitzlist"/>
        <w:numPr>
          <w:ilvl w:val="1"/>
          <w:numId w:val="1"/>
        </w:numPr>
        <w:jc w:val="both"/>
        <w:rPr>
          <w:rFonts w:ascii="Times New Roman" w:hAnsi="Times New Roman" w:cs="Calibri"/>
          <w:color w:val="000000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>zgoda osoby (art. 6 ust. 1 lit. a) RODO)</w:t>
      </w:r>
    </w:p>
    <w:p w14:paraId="05F99281" w14:textId="77777777" w:rsidR="001C1D05" w:rsidRDefault="001C1D05" w:rsidP="001C1D0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Podane  dane osobowe będą przechowywane (przetwarzane) przez okres:</w:t>
      </w:r>
    </w:p>
    <w:p w14:paraId="52760C92" w14:textId="77777777" w:rsidR="001C1D05" w:rsidRDefault="001C1D05" w:rsidP="001C1D05">
      <w:pPr>
        <w:pStyle w:val="Standard"/>
        <w:numPr>
          <w:ilvl w:val="1"/>
          <w:numId w:val="1"/>
        </w:numPr>
        <w:tabs>
          <w:tab w:val="left" w:pos="-1368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 miesięcy od zakończenia danej rekrutacji dla danych z dokumentów aplikacyjnych</w:t>
      </w:r>
    </w:p>
    <w:p w14:paraId="15CD0F3D" w14:textId="77777777" w:rsidR="001C1D05" w:rsidRDefault="001C1D05" w:rsidP="001C1D05">
      <w:pPr>
        <w:pStyle w:val="Standard"/>
        <w:numPr>
          <w:ilvl w:val="1"/>
          <w:numId w:val="1"/>
        </w:numPr>
        <w:tabs>
          <w:tab w:val="left" w:pos="-13680"/>
        </w:tabs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wynikający z  właściwych przepisów dziedzinowych i z uwagi na odpowiadającą danym kategorię archiwalną opisaną w jednolitym rzeczowym wykazie akt</w:t>
      </w:r>
    </w:p>
    <w:p w14:paraId="76CE5499" w14:textId="77777777" w:rsidR="001C1D05" w:rsidRDefault="001C1D05" w:rsidP="001C1D05">
      <w:pPr>
        <w:pStyle w:val="Standard"/>
        <w:tabs>
          <w:tab w:val="left" w:pos="-11520"/>
        </w:tabs>
        <w:ind w:left="1080"/>
        <w:jc w:val="both"/>
        <w:rPr>
          <w:rFonts w:ascii="Times New Roman" w:hAnsi="Times New Roman" w:cs="Times New Roman"/>
        </w:rPr>
      </w:pPr>
    </w:p>
    <w:p w14:paraId="64906FAF" w14:textId="77777777" w:rsidR="001C1D05" w:rsidRDefault="001C1D05" w:rsidP="001C1D05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color w:val="000000"/>
          <w:sz w:val="22"/>
          <w:szCs w:val="22"/>
        </w:rPr>
        <w:t>Podane  dane osobowe mogą zostać  przekazane  uprawnionym organom administracji publicznej upoważnionym na podstawie przepisów prawa.</w:t>
      </w:r>
    </w:p>
    <w:p w14:paraId="14198164" w14:textId="77777777" w:rsidR="001C1D05" w:rsidRDefault="001C1D05" w:rsidP="001C1D0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Osobom, których dane są przetwarzane przysługują następujące prawa względem  ich  danych osobowych:</w:t>
      </w:r>
    </w:p>
    <w:p w14:paraId="318593A0" w14:textId="77777777" w:rsidR="001C1D05" w:rsidRDefault="001C1D05" w:rsidP="001C1D05">
      <w:pPr>
        <w:pStyle w:val="Akapitzlist"/>
        <w:ind w:left="108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a) do dostępu b) do sprostowania, c) do ograniczenia przetwarzania, d) do wniesienia skargi do Prezesa Urzędu Ochrony Danych Osobowych</w:t>
      </w:r>
    </w:p>
    <w:p w14:paraId="6C7D20BD" w14:textId="77777777" w:rsidR="001C1D05" w:rsidRDefault="001C1D05" w:rsidP="001C1D05">
      <w:pPr>
        <w:pStyle w:val="Akapitzlist"/>
        <w:ind w:left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Ponadto w przypadku przetwarzania danych osobowych za zgodą także prawo:</w:t>
      </w:r>
    </w:p>
    <w:p w14:paraId="175DD4AB" w14:textId="77777777" w:rsidR="001C1D05" w:rsidRDefault="001C1D05" w:rsidP="001C1D05">
      <w:pPr>
        <w:pStyle w:val="Teksttreci"/>
        <w:tabs>
          <w:tab w:val="left" w:pos="1374"/>
        </w:tabs>
        <w:spacing w:before="0" w:line="240" w:lineRule="auto"/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e) do usunięcia danych f) wycofania zgody w dowolny momencie, z tym że jej wycofanie nie wpływa na legalność przetwarzania w momencie jej obowiązywania</w:t>
      </w:r>
    </w:p>
    <w:p w14:paraId="05B46E14" w14:textId="77777777" w:rsidR="001C1D05" w:rsidRDefault="001C1D05" w:rsidP="001C1D05">
      <w:pPr>
        <w:pStyle w:val="Teksttreci"/>
        <w:tabs>
          <w:tab w:val="left" w:pos="1374"/>
        </w:tabs>
        <w:spacing w:before="0" w:line="240" w:lineRule="auto"/>
        <w:ind w:left="1080" w:firstLine="0"/>
        <w:jc w:val="both"/>
      </w:pPr>
    </w:p>
    <w:p w14:paraId="75EFB374" w14:textId="77777777" w:rsidR="001C1D05" w:rsidRDefault="001C1D05" w:rsidP="001C1D0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Dane osobowe nie będą wykorzystywane do zautomatyzowanego podejmowania decyzji ani do profilowania.</w:t>
      </w:r>
    </w:p>
    <w:p w14:paraId="07C46035" w14:textId="77777777" w:rsidR="001C1D05" w:rsidRDefault="001C1D05" w:rsidP="001C1D0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Dane osobowe  nie będą przetwarzane poza UE.</w:t>
      </w:r>
    </w:p>
    <w:p w14:paraId="13AB767F" w14:textId="77777777" w:rsidR="001C1D05" w:rsidRDefault="001C1D05" w:rsidP="001C1D05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Podanie danych osobowych jest warunkiem ustawowym- w zakresie wymaganym przepisami prawa. </w:t>
      </w:r>
      <w:r>
        <w:rPr>
          <w:rFonts w:ascii="Times New Roman" w:hAnsi="Times New Roman"/>
          <w:color w:val="000000"/>
          <w:sz w:val="22"/>
          <w:szCs w:val="22"/>
        </w:rPr>
        <w:t xml:space="preserve">Konsekwencją niepodania danych osobowych wynikających z przepisów prawa będzie brak możliwości wzięcia udziału w procesie rekrutacji. Podanie dodatkowego zakresu danych jest dobrowolne, a podstawą przetwarzania tych danych jest zgoda. </w:t>
      </w:r>
    </w:p>
    <w:p w14:paraId="33EDA42E" w14:textId="77777777" w:rsidR="001C1D05" w:rsidRDefault="001C1D05" w:rsidP="001C1D05">
      <w:pPr>
        <w:pStyle w:val="Akapitzlist"/>
        <w:ind w:left="0"/>
        <w:jc w:val="both"/>
        <w:rPr>
          <w:rFonts w:ascii="Times New Roman" w:hAnsi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/>
          <w:color w:val="000000"/>
          <w:sz w:val="22"/>
          <w:szCs w:val="22"/>
          <w:u w:val="single"/>
        </w:rPr>
        <w:t>Podstawa prawna:</w:t>
      </w:r>
    </w:p>
    <w:p w14:paraId="3EC03B79" w14:textId="77777777" w:rsidR="001C1D05" w:rsidRDefault="001C1D05" w:rsidP="001C1D05">
      <w:pPr>
        <w:pStyle w:val="NormalnyWeb"/>
        <w:numPr>
          <w:ilvl w:val="0"/>
          <w:numId w:val="3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Rozporządzenia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6FB664B9" w14:textId="77777777" w:rsidR="001C1D05" w:rsidRDefault="001C1D05" w:rsidP="001C1D05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Times New Roman" w:eastAsia="Times New Roman" w:hAnsi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/>
          <w:sz w:val="22"/>
          <w:szCs w:val="22"/>
          <w:lang w:eastAsia="pl-PL"/>
        </w:rPr>
        <w:t>Ustawa z dnia 10 maja 2018 r. o ochronie danych osobowych</w:t>
      </w:r>
    </w:p>
    <w:p w14:paraId="43431042" w14:textId="77777777" w:rsidR="001C1D05" w:rsidRDefault="001C1D05" w:rsidP="001C1D05">
      <w:pPr>
        <w:pStyle w:val="NormalnyWeb"/>
        <w:numPr>
          <w:ilvl w:val="0"/>
          <w:numId w:val="2"/>
        </w:numPr>
        <w:shd w:val="clear" w:color="auto" w:fill="FFFFFF"/>
        <w:suppressAutoHyphens w:val="0"/>
        <w:spacing w:before="0" w:after="0" w:line="276" w:lineRule="auto"/>
        <w:jc w:val="both"/>
        <w:textAlignment w:val="auto"/>
      </w:pPr>
      <w:r>
        <w:rPr>
          <w:rStyle w:val="fontstyle01"/>
          <w:sz w:val="22"/>
          <w:szCs w:val="22"/>
        </w:rPr>
        <w:t>Rozporządzenia Ministra Sportu i Turystyki z dnia 12 sierpnia 2019 roku w sprawie przekazywania środków z Funduszu Rozwoju Kultury Fizycznej</w:t>
      </w:r>
    </w:p>
    <w:p w14:paraId="7ED381F9" w14:textId="77777777" w:rsidR="001C1D05" w:rsidRDefault="001C1D05" w:rsidP="001C1D05">
      <w:pPr>
        <w:pStyle w:val="Akapitzlist"/>
        <w:shd w:val="clear" w:color="auto" w:fill="FFFFFF"/>
        <w:spacing w:after="0"/>
        <w:ind w:left="360"/>
        <w:jc w:val="both"/>
      </w:pPr>
    </w:p>
    <w:p w14:paraId="132E3109" w14:textId="77777777" w:rsidR="001C1D05" w:rsidRDefault="001C1D05" w:rsidP="001C1D05">
      <w:pPr>
        <w:pStyle w:val="Standard"/>
        <w:jc w:val="right"/>
        <w:rPr>
          <w:i/>
          <w:color w:val="F10D0C"/>
        </w:rPr>
      </w:pPr>
    </w:p>
    <w:p w14:paraId="6E1BD83F" w14:textId="77777777" w:rsidR="001C1D05" w:rsidRDefault="001C1D05" w:rsidP="001C1D05">
      <w:pPr>
        <w:pStyle w:val="Standard"/>
        <w:spacing w:before="280"/>
        <w:ind w:left="646"/>
        <w:jc w:val="both"/>
        <w:rPr>
          <w:rFonts w:ascii="Times New Roman" w:eastAsia="Calibri" w:hAnsi="Times New Roman" w:cs="Times New Roman"/>
          <w:bCs/>
          <w:i/>
          <w:sz w:val="28"/>
        </w:rPr>
      </w:pPr>
    </w:p>
    <w:p w14:paraId="0F741C54" w14:textId="77777777" w:rsidR="00C34FDE" w:rsidRDefault="00C34FDE"/>
    <w:sectPr w:rsidR="00C34FD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73EFD"/>
    <w:multiLevelType w:val="multilevel"/>
    <w:tmpl w:val="70D87464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color w:val="00A933"/>
        <w:sz w:val="22"/>
        <w:szCs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A933"/>
        <w:sz w:val="22"/>
        <w:szCs w:val="22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A933"/>
        <w:sz w:val="22"/>
        <w:szCs w:val="22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5041259B"/>
    <w:multiLevelType w:val="multilevel"/>
    <w:tmpl w:val="A762D498"/>
    <w:styleLink w:val="WW8Num6"/>
    <w:lvl w:ilvl="0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42050579">
    <w:abstractNumId w:val="1"/>
  </w:num>
  <w:num w:numId="2" w16cid:durableId="1694770401">
    <w:abstractNumId w:val="0"/>
  </w:num>
  <w:num w:numId="3" w16cid:durableId="172405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05"/>
    <w:rsid w:val="001C1D05"/>
    <w:rsid w:val="002626B1"/>
    <w:rsid w:val="00C34FDE"/>
    <w:rsid w:val="00D0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AA80"/>
  <w15:chartTrackingRefBased/>
  <w15:docId w15:val="{EEA2ECCE-D6FF-4761-829A-67F3BE36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D0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1D0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1C1D05"/>
    <w:pPr>
      <w:spacing w:after="160"/>
      <w:ind w:left="720"/>
    </w:pPr>
    <w:rPr>
      <w:rFonts w:ascii="Calibri" w:eastAsia="Calibri" w:hAnsi="Calibri" w:cs="Times New Roman"/>
    </w:rPr>
  </w:style>
  <w:style w:type="paragraph" w:customStyle="1" w:styleId="Teksttreci">
    <w:name w:val="Tekst treści"/>
    <w:basedOn w:val="Standard"/>
    <w:rsid w:val="001C1D05"/>
    <w:pPr>
      <w:shd w:val="clear" w:color="auto" w:fill="FFFFFF"/>
      <w:spacing w:before="60" w:line="264" w:lineRule="exact"/>
      <w:ind w:hanging="360"/>
    </w:pPr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NormalnyWeb">
    <w:name w:val="Normal (Web)"/>
    <w:basedOn w:val="Standard"/>
    <w:rsid w:val="001C1D05"/>
    <w:pPr>
      <w:spacing w:before="280" w:after="280"/>
    </w:pPr>
  </w:style>
  <w:style w:type="character" w:styleId="Hipercze">
    <w:name w:val="Hyperlink"/>
    <w:basedOn w:val="Domylnaczcionkaakapitu"/>
    <w:rsid w:val="001C1D05"/>
    <w:rPr>
      <w:color w:val="0563C1"/>
      <w:u w:val="single"/>
    </w:rPr>
  </w:style>
  <w:style w:type="character" w:customStyle="1" w:styleId="fontstyle01">
    <w:name w:val="fontstyle01"/>
    <w:basedOn w:val="Domylnaczcionkaakapitu"/>
    <w:rsid w:val="001C1D05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numbering" w:customStyle="1" w:styleId="WW8Num6">
    <w:name w:val="WW8Num6"/>
    <w:basedOn w:val="Bezlisty"/>
    <w:rsid w:val="001C1D05"/>
    <w:pPr>
      <w:numPr>
        <w:numId w:val="1"/>
      </w:numPr>
    </w:pPr>
  </w:style>
  <w:style w:type="numbering" w:customStyle="1" w:styleId="WW8Num7">
    <w:name w:val="WW8Num7"/>
    <w:basedOn w:val="Bezlisty"/>
    <w:rsid w:val="001C1D0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Wierzchowski</dc:creator>
  <cp:keywords/>
  <dc:description/>
  <cp:lastModifiedBy>AgnieszkaGajda</cp:lastModifiedBy>
  <cp:revision>3</cp:revision>
  <dcterms:created xsi:type="dcterms:W3CDTF">2021-01-27T10:30:00Z</dcterms:created>
  <dcterms:modified xsi:type="dcterms:W3CDTF">2023-01-11T10:19:00Z</dcterms:modified>
</cp:coreProperties>
</file>